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 w14:paraId="461C4B9D" w14:textId="77777777">
      <w:pPr>
        <w:ind w:firstLine="540"/>
        <w:jc w:val="right"/>
        <w:rPr>
          <w:sz w:val="26"/>
          <w:szCs w:val="26"/>
        </w:rPr>
      </w:pPr>
    </w:p>
    <w:p w:rsidR="00320B49" w:rsidRPr="005F2048" w:rsidP="00320B49" w14:paraId="468D8F9D" w14:textId="55AF3C86">
      <w:pPr>
        <w:ind w:firstLine="540"/>
        <w:jc w:val="right"/>
      </w:pPr>
      <w:r w:rsidRPr="005F2048">
        <w:t>Дело № 5-</w:t>
      </w:r>
      <w:r w:rsidR="00DF612F">
        <w:t>31</w:t>
      </w:r>
      <w:r w:rsidRPr="005F2048">
        <w:t>-21</w:t>
      </w:r>
      <w:r w:rsidR="005F2048">
        <w:t>12</w:t>
      </w:r>
      <w:r w:rsidRPr="005F2048">
        <w:t>/202</w:t>
      </w:r>
      <w:r w:rsidR="005F2048">
        <w:t>6</w:t>
      </w:r>
    </w:p>
    <w:p w:rsidR="007E2ABF" w:rsidRPr="005F2048" w:rsidP="007E2ABF" w14:paraId="3FCB621C" w14:textId="1B05C189">
      <w:pPr>
        <w:jc w:val="right"/>
        <w:rPr>
          <w:bCs/>
        </w:rPr>
      </w:pPr>
      <w:r w:rsidRPr="002E5B55">
        <w:rPr>
          <w:bCs/>
        </w:rPr>
        <w:t>86MS0052-01-2025-011526-21</w:t>
      </w:r>
    </w:p>
    <w:p w:rsidR="00320B49" w:rsidRPr="005F2048" w:rsidP="00320B49" w14:paraId="787FB179" w14:textId="77777777">
      <w:pPr>
        <w:jc w:val="center"/>
      </w:pPr>
      <w:r w:rsidRPr="005F2048">
        <w:t>ПОСТАНОВЛЕНИЕ</w:t>
      </w:r>
    </w:p>
    <w:p w:rsidR="00320B49" w:rsidRPr="005F2048" w:rsidP="00320B49" w14:paraId="55C85EF9" w14:textId="77777777">
      <w:pPr>
        <w:pStyle w:val="Title"/>
        <w:ind w:left="-360" w:firstLine="529"/>
        <w:rPr>
          <w:sz w:val="24"/>
          <w:szCs w:val="24"/>
        </w:rPr>
      </w:pPr>
      <w:r w:rsidRPr="005F2048">
        <w:rPr>
          <w:sz w:val="24"/>
          <w:szCs w:val="24"/>
        </w:rPr>
        <w:t>по делу об административном правонарушении</w:t>
      </w:r>
    </w:p>
    <w:p w:rsidR="00320B49" w:rsidRPr="005F2048" w:rsidP="00320B49" w14:paraId="02F06594" w14:textId="77777777">
      <w:pPr>
        <w:ind w:firstLine="540"/>
        <w:jc w:val="both"/>
      </w:pPr>
    </w:p>
    <w:p w:rsidR="00320B49" w:rsidP="00320B49" w14:paraId="5B75A08D" w14:textId="66AA8DE8">
      <w:pPr>
        <w:jc w:val="both"/>
      </w:pPr>
      <w:r w:rsidRPr="005F2048">
        <w:t xml:space="preserve">     </w:t>
      </w:r>
      <w:r w:rsidR="005F2048">
        <w:tab/>
      </w:r>
      <w:r w:rsidRPr="005F2048">
        <w:t xml:space="preserve">г. Нижневартовск                                               </w:t>
      </w:r>
      <w:r w:rsidRPr="005F2048" w:rsidR="00084380">
        <w:t xml:space="preserve">                    </w:t>
      </w:r>
      <w:r w:rsidRPr="005F2048">
        <w:t xml:space="preserve">  </w:t>
      </w:r>
      <w:r w:rsidRPr="005F2048" w:rsidR="00766B64">
        <w:t xml:space="preserve"> </w:t>
      </w:r>
      <w:r w:rsidRPr="005F2048">
        <w:t xml:space="preserve">   </w:t>
      </w:r>
      <w:r w:rsidR="002E5B55">
        <w:t xml:space="preserve">   </w:t>
      </w:r>
      <w:r w:rsidR="005F2048">
        <w:t>21 января</w:t>
      </w:r>
      <w:r w:rsidRPr="005F2048" w:rsidR="002702B9">
        <w:t xml:space="preserve"> 202</w:t>
      </w:r>
      <w:r w:rsidR="005F2048">
        <w:t>6</w:t>
      </w:r>
      <w:r w:rsidRPr="005F2048">
        <w:t xml:space="preserve"> года </w:t>
      </w:r>
      <w:r w:rsidRPr="005F2048">
        <w:tab/>
      </w:r>
    </w:p>
    <w:p w:rsidR="005F2048" w:rsidRPr="005F2048" w:rsidP="00320B49" w14:paraId="4B516334" w14:textId="77777777">
      <w:pPr>
        <w:jc w:val="both"/>
      </w:pPr>
    </w:p>
    <w:p w:rsidR="00E41743" w:rsidRPr="005F2048" w:rsidP="00E41743" w14:paraId="4A9D2D7F" w14:textId="1BB3B20E">
      <w:pPr>
        <w:widowControl w:val="0"/>
        <w:ind w:firstLine="567"/>
        <w:jc w:val="both"/>
      </w:pPr>
      <w:r w:rsidRPr="005F2048">
        <w:rPr>
          <w:color w:val="000000"/>
        </w:rPr>
        <w:t xml:space="preserve">Мировой судья судебного </w:t>
      </w:r>
      <w:r w:rsidRPr="005F2048">
        <w:rPr>
          <w:color w:val="000000"/>
        </w:rPr>
        <w:t>участка № 8 Нижневартовского судебного района города окружного значения Нижневартовска Ханты-Мансийского автономного округа - Югры Щетникова Н.В., исполняющий обязанности мирового судьи судебного участка № 12 Нижневартовского судебного района города окружн</w:t>
      </w:r>
      <w:r w:rsidRPr="005F2048">
        <w:rPr>
          <w:color w:val="000000"/>
        </w:rPr>
        <w:t>ого значения Нижневартовска Ханты-Мансийского автономного округа - Югры, находящийся по адресу: ХМАО – Югра, г. Нижневартовск, ул. Нефтяников, д. 6</w:t>
      </w:r>
      <w:r w:rsidRPr="005F2048">
        <w:t>,</w:t>
      </w:r>
      <w:r>
        <w:t xml:space="preserve"> </w:t>
      </w:r>
      <w:r w:rsidRPr="005F2048">
        <w:t>рассмотрев дело об административном правонарушении в отношении:</w:t>
      </w:r>
    </w:p>
    <w:p w:rsidR="009B2EF9" w:rsidRPr="005F2048" w:rsidP="009B2EF9" w14:paraId="0AE73DAD" w14:textId="7DED1215">
      <w:pPr>
        <w:ind w:firstLine="540"/>
        <w:jc w:val="both"/>
        <w:rPr>
          <w:color w:val="C00000"/>
        </w:rPr>
      </w:pPr>
      <w:r>
        <w:rPr>
          <w:color w:val="C00000"/>
        </w:rPr>
        <w:t>п</w:t>
      </w:r>
      <w:r w:rsidRPr="005F2048">
        <w:rPr>
          <w:color w:val="C00000"/>
        </w:rPr>
        <w:t>редседателя правления СОНТ «Ветеран</w:t>
      </w:r>
      <w:r>
        <w:t>»</w:t>
      </w:r>
      <w:r w:rsidRPr="005F2048">
        <w:t xml:space="preserve"> </w:t>
      </w:r>
      <w:r w:rsidRPr="005F2048">
        <w:rPr>
          <w:color w:val="000099"/>
        </w:rPr>
        <w:t>Дувал</w:t>
      </w:r>
      <w:r w:rsidRPr="005F2048">
        <w:rPr>
          <w:color w:val="000099"/>
        </w:rPr>
        <w:t>иной Людмилы Викторовны</w:t>
      </w:r>
      <w:r w:rsidRPr="005F2048">
        <w:t xml:space="preserve">, </w:t>
      </w:r>
      <w:r w:rsidR="00C65710">
        <w:t>*</w:t>
      </w:r>
      <w:r w:rsidRPr="005F2048">
        <w:t xml:space="preserve"> года рождения, урожен</w:t>
      </w:r>
      <w:r>
        <w:t xml:space="preserve">ки </w:t>
      </w:r>
      <w:r w:rsidR="00C65710">
        <w:t>*</w:t>
      </w:r>
      <w:r>
        <w:t xml:space="preserve">, </w:t>
      </w:r>
      <w:r w:rsidRPr="005F2048">
        <w:t>проживающе</w:t>
      </w:r>
      <w:r>
        <w:t>й</w:t>
      </w:r>
      <w:r w:rsidRPr="005F2048">
        <w:t xml:space="preserve"> по адресу: </w:t>
      </w:r>
      <w:r w:rsidR="00C65710">
        <w:t>*</w:t>
      </w:r>
      <w:r w:rsidRPr="005F2048">
        <w:rPr>
          <w:color w:val="000000"/>
        </w:rPr>
        <w:t>,</w:t>
      </w:r>
      <w:r w:rsidR="0089301E">
        <w:rPr>
          <w:color w:val="000000"/>
        </w:rPr>
        <w:t xml:space="preserve"> ИНН </w:t>
      </w:r>
      <w:r w:rsidR="00C65710">
        <w:rPr>
          <w:color w:val="000000"/>
        </w:rPr>
        <w:t>*</w:t>
      </w:r>
      <w:r w:rsidR="0089301E">
        <w:rPr>
          <w:color w:val="000000"/>
        </w:rPr>
        <w:t xml:space="preserve">, паспорт </w:t>
      </w:r>
      <w:r w:rsidR="00C65710">
        <w:rPr>
          <w:color w:val="000000"/>
        </w:rPr>
        <w:t>*</w:t>
      </w:r>
      <w:r w:rsidR="0089301E">
        <w:rPr>
          <w:color w:val="000000"/>
        </w:rPr>
        <w:t>,</w:t>
      </w:r>
      <w:r w:rsidRPr="005F2048">
        <w:rPr>
          <w:color w:val="C00000"/>
        </w:rPr>
        <w:t xml:space="preserve">   </w:t>
      </w:r>
    </w:p>
    <w:p w:rsidR="00BC0DB4" w:rsidRPr="005F2048" w:rsidP="009B2EF9" w14:paraId="6435D5D6" w14:textId="77777777">
      <w:pPr>
        <w:ind w:firstLine="540"/>
        <w:jc w:val="both"/>
      </w:pPr>
    </w:p>
    <w:p w:rsidR="001B5C72" w:rsidRPr="005F2048" w:rsidP="00410BE3" w14:paraId="0059513B" w14:textId="77777777">
      <w:pPr>
        <w:widowControl w:val="0"/>
        <w:jc w:val="center"/>
      </w:pPr>
      <w:r w:rsidRPr="005F2048">
        <w:t>установил:</w:t>
      </w:r>
    </w:p>
    <w:p w:rsidR="00084380" w:rsidRPr="005F2048" w:rsidP="005426DB" w14:paraId="7D8DF9C7" w14:textId="7777777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4A66F0" w:rsidRPr="005F2048" w:rsidP="004A66F0" w14:paraId="4AB45416" w14:textId="56ACBC12">
      <w:pPr>
        <w:pStyle w:val="Header"/>
        <w:ind w:firstLine="540"/>
        <w:jc w:val="both"/>
      </w:pPr>
      <w:r w:rsidRPr="005F2048">
        <w:t xml:space="preserve">  </w:t>
      </w:r>
      <w:r w:rsidRPr="0089301E" w:rsidR="0089301E">
        <w:rPr>
          <w:color w:val="000099"/>
        </w:rPr>
        <w:t>Дувалина Л.В</w:t>
      </w:r>
      <w:r w:rsidRPr="005F2048" w:rsidR="00E41743">
        <w:t>.</w:t>
      </w:r>
      <w:r w:rsidRPr="005F2048" w:rsidR="00091643">
        <w:t xml:space="preserve"> являясь</w:t>
      </w:r>
      <w:r w:rsidRPr="005F2048" w:rsidR="005E6360">
        <w:t xml:space="preserve"> </w:t>
      </w:r>
      <w:r w:rsidR="0089301E">
        <w:rPr>
          <w:color w:val="C00000"/>
        </w:rPr>
        <w:t>п</w:t>
      </w:r>
      <w:r w:rsidRPr="005F2048" w:rsidR="0089301E">
        <w:rPr>
          <w:color w:val="C00000"/>
        </w:rPr>
        <w:t>редседател</w:t>
      </w:r>
      <w:r w:rsidR="0089301E">
        <w:rPr>
          <w:color w:val="C00000"/>
        </w:rPr>
        <w:t>ем</w:t>
      </w:r>
      <w:r w:rsidRPr="005F2048" w:rsidR="0089301E">
        <w:rPr>
          <w:color w:val="C00000"/>
        </w:rPr>
        <w:t xml:space="preserve"> правления СОНТ «Ветеран</w:t>
      </w:r>
      <w:r w:rsidRPr="005F2048" w:rsidR="00091643">
        <w:t xml:space="preserve">», </w:t>
      </w:r>
      <w:r w:rsidRPr="005F2048">
        <w:t>не своевременно представил</w:t>
      </w:r>
      <w:r w:rsidR="0089301E">
        <w:t>а</w:t>
      </w:r>
      <w:r w:rsidRPr="005F2048">
        <w:t xml:space="preserve">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5F2048" w:rsidR="009B2EF9">
        <w:rPr>
          <w:color w:val="000099"/>
        </w:rPr>
        <w:t xml:space="preserve">ЕФС-1, раздел 2 за </w:t>
      </w:r>
      <w:r w:rsidRPr="005F2048" w:rsidR="00410BE3">
        <w:rPr>
          <w:color w:val="000099"/>
        </w:rPr>
        <w:t>1 квартал</w:t>
      </w:r>
      <w:r w:rsidRPr="005F2048">
        <w:rPr>
          <w:color w:val="000099"/>
        </w:rPr>
        <w:t xml:space="preserve"> 202</w:t>
      </w:r>
      <w:r w:rsidRPr="005F2048" w:rsidR="00E41743">
        <w:rPr>
          <w:color w:val="000099"/>
        </w:rPr>
        <w:t>5</w:t>
      </w:r>
      <w:r w:rsidRPr="005F2048">
        <w:rPr>
          <w:color w:val="000099"/>
        </w:rPr>
        <w:t xml:space="preserve"> года – </w:t>
      </w:r>
      <w:r w:rsidR="0089301E">
        <w:rPr>
          <w:color w:val="000099"/>
        </w:rPr>
        <w:t>2</w:t>
      </w:r>
      <w:r w:rsidRPr="005F2048" w:rsidR="007E2ABF">
        <w:rPr>
          <w:color w:val="000099"/>
        </w:rPr>
        <w:t>1</w:t>
      </w:r>
      <w:r w:rsidRPr="005F2048" w:rsidR="00E41743">
        <w:rPr>
          <w:color w:val="000099"/>
        </w:rPr>
        <w:t>.</w:t>
      </w:r>
      <w:r w:rsidR="0089301E">
        <w:rPr>
          <w:color w:val="000099"/>
        </w:rPr>
        <w:t>1</w:t>
      </w:r>
      <w:r w:rsidRPr="005F2048" w:rsidR="00E41743">
        <w:rPr>
          <w:color w:val="000099"/>
        </w:rPr>
        <w:t>0.</w:t>
      </w:r>
      <w:r w:rsidRPr="005F2048" w:rsidR="009C5E05">
        <w:rPr>
          <w:color w:val="000099"/>
        </w:rPr>
        <w:t>202</w:t>
      </w:r>
      <w:r w:rsidRPr="005F2048" w:rsidR="00E41743">
        <w:rPr>
          <w:color w:val="000099"/>
        </w:rPr>
        <w:t>5</w:t>
      </w:r>
      <w:r w:rsidRPr="005F2048">
        <w:t xml:space="preserve">, последний день предоставления которого в электронном виде установлен не позднее </w:t>
      </w:r>
      <w:r w:rsidRPr="0089301E" w:rsidR="0089301E">
        <w:rPr>
          <w:color w:val="000099"/>
        </w:rPr>
        <w:t>25.04.</w:t>
      </w:r>
      <w:r w:rsidRPr="0089301E">
        <w:rPr>
          <w:color w:val="000099"/>
        </w:rPr>
        <w:t>202</w:t>
      </w:r>
      <w:r w:rsidRPr="0089301E" w:rsidR="00E41743">
        <w:rPr>
          <w:color w:val="000099"/>
        </w:rPr>
        <w:t>5</w:t>
      </w:r>
      <w:r w:rsidRPr="005F2048">
        <w:t xml:space="preserve">. </w:t>
      </w:r>
    </w:p>
    <w:p w:rsidR="00B42191" w:rsidRPr="005F2048" w:rsidP="00091643" w14:paraId="030A9D8C" w14:textId="34EEC446">
      <w:pPr>
        <w:pStyle w:val="Header"/>
        <w:ind w:firstLine="540"/>
        <w:jc w:val="both"/>
      </w:pPr>
      <w:r w:rsidRPr="0089301E">
        <w:rPr>
          <w:color w:val="000099"/>
        </w:rPr>
        <w:t>Дувалина Л.В</w:t>
      </w:r>
      <w:r w:rsidRPr="005F2048" w:rsidR="00BA47B3">
        <w:t xml:space="preserve">. </w:t>
      </w:r>
      <w:r w:rsidRPr="005F2048">
        <w:t>на рассмотрение дела об административном правонарушении не явил</w:t>
      </w:r>
      <w:r>
        <w:t>ась</w:t>
      </w:r>
      <w:r w:rsidRPr="005F2048">
        <w:t>, о времени и месте рассмотрения административного материала, извещен</w:t>
      </w:r>
      <w:r>
        <w:t>а</w:t>
      </w:r>
      <w:r w:rsidRPr="005F2048">
        <w:t xml:space="preserve"> надлежащим</w:t>
      </w:r>
      <w:r w:rsidRPr="005F2048">
        <w:t xml:space="preserve"> образом</w:t>
      </w:r>
      <w:r w:rsidRPr="005F2048" w:rsidR="00F94E7F">
        <w:t xml:space="preserve"> (повестка)</w:t>
      </w:r>
      <w:r w:rsidRPr="005F2048">
        <w:t>.</w:t>
      </w:r>
    </w:p>
    <w:p w:rsidR="00B42191" w:rsidRPr="005F2048" w:rsidP="00B42191" w14:paraId="494AB743" w14:textId="77777777">
      <w:pPr>
        <w:widowControl w:val="0"/>
        <w:ind w:firstLine="530"/>
        <w:jc w:val="both"/>
      </w:pPr>
      <w:r w:rsidRPr="005F2048">
        <w:t xml:space="preserve">В соответствии с ч. 2 ст. 25.1 </w:t>
      </w:r>
      <w:r w:rsidRPr="005F2048">
        <w:rPr>
          <w:color w:val="000000"/>
        </w:rPr>
        <w:t>Кодекса Российской Федерации об административных правонарушениях</w:t>
      </w:r>
      <w:r w:rsidRPr="005F2048">
        <w:t>, при наличии данных о надлежащем извещении лица, в отношении которого ведется производство по делу об административном правонарушении, о ме</w:t>
      </w:r>
      <w:r w:rsidRPr="005F2048">
        <w:t>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42191" w:rsidRPr="005F2048" w:rsidP="00B42191" w14:paraId="5265500B" w14:textId="55B1D5C1">
      <w:pPr>
        <w:widowControl w:val="0"/>
        <w:ind w:firstLine="530"/>
        <w:jc w:val="both"/>
      </w:pPr>
      <w:r w:rsidRPr="005F2048">
        <w:t xml:space="preserve">От </w:t>
      </w:r>
      <w:r w:rsidRPr="0089301E" w:rsidR="0089301E">
        <w:rPr>
          <w:color w:val="000099"/>
        </w:rPr>
        <w:t>Дувалин</w:t>
      </w:r>
      <w:r w:rsidR="0089301E">
        <w:rPr>
          <w:color w:val="000099"/>
        </w:rPr>
        <w:t>ой</w:t>
      </w:r>
      <w:r w:rsidRPr="0089301E" w:rsidR="0089301E">
        <w:rPr>
          <w:color w:val="000099"/>
        </w:rPr>
        <w:t xml:space="preserve"> Л.В</w:t>
      </w:r>
      <w:r w:rsidRPr="005F2048" w:rsidR="00BA47B3">
        <w:t xml:space="preserve">. </w:t>
      </w:r>
      <w:r w:rsidRPr="005F2048">
        <w:t>ходатайств об отложении рассмотрения дела об административно</w:t>
      </w:r>
      <w:r w:rsidRPr="005F2048">
        <w:t>м правонарушении не поступало.</w:t>
      </w:r>
    </w:p>
    <w:p w:rsidR="00B42191" w:rsidRPr="005F2048" w:rsidP="00B42191" w14:paraId="13BCAA83" w14:textId="66B638EE">
      <w:pPr>
        <w:widowControl w:val="0"/>
        <w:ind w:firstLine="540"/>
        <w:jc w:val="both"/>
      </w:pPr>
      <w:r w:rsidRPr="005F2048">
        <w:t xml:space="preserve">Мировой судья считает возможным рассмотреть дело в отсутствие </w:t>
      </w:r>
      <w:r w:rsidRPr="0089301E" w:rsidR="0089301E">
        <w:rPr>
          <w:color w:val="000099"/>
        </w:rPr>
        <w:t>Дувалин</w:t>
      </w:r>
      <w:r w:rsidR="0089301E">
        <w:rPr>
          <w:color w:val="000099"/>
        </w:rPr>
        <w:t>ой</w:t>
      </w:r>
      <w:r w:rsidRPr="0089301E" w:rsidR="0089301E">
        <w:rPr>
          <w:color w:val="000099"/>
        </w:rPr>
        <w:t xml:space="preserve"> Л.В</w:t>
      </w:r>
      <w:r w:rsidRPr="005F2048" w:rsidR="005E6360">
        <w:t>.</w:t>
      </w:r>
    </w:p>
    <w:p w:rsidR="00D8392A" w:rsidRPr="005F2048" w:rsidP="005426DB" w14:paraId="47E62860" w14:textId="77777777">
      <w:pPr>
        <w:ind w:firstLine="540"/>
        <w:jc w:val="both"/>
      </w:pPr>
      <w:r w:rsidRPr="005F2048">
        <w:t>Мировой судья, исследовал следующие доказательства по делу:</w:t>
      </w:r>
    </w:p>
    <w:p w:rsidR="0089301E" w:rsidP="008C7C41" w14:paraId="01FE218D" w14:textId="206826D5">
      <w:pPr>
        <w:ind w:firstLine="540"/>
        <w:jc w:val="both"/>
      </w:pPr>
      <w:r w:rsidRPr="005F2048">
        <w:t xml:space="preserve">протокол № </w:t>
      </w:r>
      <w:r>
        <w:t>1162339</w:t>
      </w:r>
      <w:r w:rsidRPr="005F2048">
        <w:t xml:space="preserve"> </w:t>
      </w:r>
      <w:r>
        <w:t>об административном правонарушении от 16.12.2025;</w:t>
      </w:r>
    </w:p>
    <w:p w:rsidR="0089301E" w:rsidP="008C7C41" w14:paraId="56A68FC5" w14:textId="0D572B24">
      <w:pPr>
        <w:ind w:firstLine="540"/>
        <w:jc w:val="both"/>
      </w:pPr>
      <w:r>
        <w:t>служебную записку о</w:t>
      </w:r>
      <w:r>
        <w:t>т 24.10.2025;</w:t>
      </w:r>
    </w:p>
    <w:p w:rsidR="0089301E" w:rsidP="008C7C41" w14:paraId="641EB3A8" w14:textId="33A4FD9D">
      <w:pPr>
        <w:ind w:firstLine="540"/>
        <w:jc w:val="both"/>
      </w:pPr>
      <w:r>
        <w:t xml:space="preserve">извещение о времени и месте составления протокола об административном правонарушении от 24.10.2025; </w:t>
      </w:r>
    </w:p>
    <w:p w:rsidR="0089301E" w:rsidP="008C7C41" w14:paraId="4B6F5EF3" w14:textId="0F3076F9">
      <w:pPr>
        <w:ind w:firstLine="540"/>
        <w:jc w:val="both"/>
      </w:pPr>
      <w:r>
        <w:t>выписку из ЕНРЮЛ в отношении Общества;</w:t>
      </w:r>
    </w:p>
    <w:p w:rsidR="00D8392A" w:rsidRPr="005F2048" w:rsidP="008C7C41" w14:paraId="63A7BAF9" w14:textId="6270DE71">
      <w:pPr>
        <w:ind w:firstLine="540"/>
        <w:jc w:val="both"/>
      </w:pPr>
      <w:r w:rsidRPr="005F2048">
        <w:t>форм</w:t>
      </w:r>
      <w:r>
        <w:t>у</w:t>
      </w:r>
      <w:r w:rsidRPr="005F2048">
        <w:t xml:space="preserve"> </w:t>
      </w:r>
      <w:r w:rsidRPr="005F2048">
        <w:rPr>
          <w:color w:val="000099"/>
        </w:rPr>
        <w:t>ЕФС-1</w:t>
      </w:r>
      <w:r>
        <w:rPr>
          <w:color w:val="000099"/>
        </w:rPr>
        <w:t xml:space="preserve">, </w:t>
      </w:r>
      <w:r w:rsidRPr="005F2048">
        <w:t>котор</w:t>
      </w:r>
      <w:r>
        <w:t>ая</w:t>
      </w:r>
      <w:r w:rsidRPr="005F2048">
        <w:t xml:space="preserve"> представлен</w:t>
      </w:r>
      <w:r>
        <w:t>а</w:t>
      </w:r>
      <w:r w:rsidRPr="005F2048">
        <w:t xml:space="preserve"> в административный орган </w:t>
      </w:r>
      <w:r>
        <w:t>21</w:t>
      </w:r>
      <w:r w:rsidRPr="005F2048" w:rsidR="008D4933">
        <w:t>.</w:t>
      </w:r>
      <w:r>
        <w:t>1</w:t>
      </w:r>
      <w:r w:rsidRPr="005F2048" w:rsidR="00410BE3">
        <w:t>0</w:t>
      </w:r>
      <w:r w:rsidRPr="005F2048" w:rsidR="008D4933">
        <w:t>.202</w:t>
      </w:r>
      <w:r w:rsidRPr="005F2048" w:rsidR="00E41743">
        <w:t>5</w:t>
      </w:r>
      <w:r w:rsidRPr="005F2048">
        <w:t xml:space="preserve">, </w:t>
      </w:r>
    </w:p>
    <w:p w:rsidR="00D8392A" w:rsidRPr="005F2048" w:rsidP="005426DB" w14:paraId="34BCC2F7" w14:textId="77777777">
      <w:pPr>
        <w:ind w:firstLine="540"/>
        <w:jc w:val="both"/>
      </w:pPr>
      <w:r w:rsidRPr="005F2048">
        <w:t xml:space="preserve">списки внутренних почтовых отправлений; </w:t>
      </w:r>
    </w:p>
    <w:p w:rsidR="00D8392A" w:rsidRPr="005F2048" w:rsidP="005426DB" w14:paraId="643750D0" w14:textId="1F515F00">
      <w:pPr>
        <w:ind w:firstLine="540"/>
        <w:jc w:val="both"/>
      </w:pPr>
      <w:r w:rsidRPr="005F2048">
        <w:t>отчет об отслеживании отправления с почтовым идентификатором</w:t>
      </w:r>
      <w:r w:rsidR="004A1A6A">
        <w:t>.</w:t>
      </w:r>
    </w:p>
    <w:p w:rsidR="00D8392A" w:rsidRPr="005F2048" w:rsidP="005426DB" w14:paraId="39242B22" w14:textId="77777777">
      <w:pPr>
        <w:ind w:firstLine="540"/>
        <w:jc w:val="both"/>
      </w:pPr>
      <w:r w:rsidRPr="005F2048"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5F2048">
          <w:rPr>
            <w:rStyle w:val="Hyperlink"/>
          </w:rPr>
          <w:t>зако</w:t>
        </w:r>
        <w:r w:rsidRPr="005F2048">
          <w:rPr>
            <w:rStyle w:val="Hyperlink"/>
          </w:rPr>
          <w:t>нодательством</w:t>
        </w:r>
      </w:hyperlink>
      <w:r w:rsidRPr="005F2048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</w:t>
      </w:r>
      <w:r w:rsidRPr="005F2048">
        <w:t>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4A66F0" w:rsidRPr="005F2048" w:rsidP="004A66F0" w14:paraId="3B977C96" w14:textId="77777777">
      <w:pPr>
        <w:ind w:firstLine="540"/>
        <w:jc w:val="both"/>
      </w:pPr>
      <w:r w:rsidRPr="005F2048">
        <w:t>Согласно п. 1 ст. 24 Федерального закона от 24 июля 1998 г. N 125-ФЗ «Об обязательном социальном страховании от несча</w:t>
      </w:r>
      <w:r w:rsidRPr="005F2048">
        <w:t xml:space="preserve">стных случаев на производстве и профессиональных заболеваний» страхователи в установленном порядке осуществляют учет </w:t>
      </w:r>
      <w:r w:rsidRPr="005F2048">
        <w:t>случаев производственного травматизма и профессиональных заболеваний застрахованных и связанного с ними обеспечения по страхованию, ведут г</w:t>
      </w:r>
      <w:r w:rsidRPr="005F2048">
        <w:t>осударственную ежеквартальную статистическую, а также бухгалтерскую отчетность.</w:t>
      </w:r>
    </w:p>
    <w:p w:rsidR="004A66F0" w:rsidRPr="005F2048" w:rsidP="004A66F0" w14:paraId="3D935A0A" w14:textId="77777777">
      <w:pPr>
        <w:ind w:firstLine="540"/>
        <w:jc w:val="both"/>
      </w:pPr>
      <w:r w:rsidRPr="005F2048"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</w:t>
      </w:r>
      <w:r w:rsidRPr="005F2048">
        <w:t>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</w:t>
      </w:r>
      <w:r w:rsidRPr="005F2048">
        <w:t>ьного страхования</w:t>
      </w:r>
    </w:p>
    <w:p w:rsidR="004A66F0" w:rsidRPr="005F2048" w:rsidP="004A66F0" w14:paraId="58F1F96A" w14:textId="72FA3541">
      <w:pPr>
        <w:ind w:firstLine="540"/>
        <w:jc w:val="both"/>
      </w:pPr>
      <w:r w:rsidRPr="005F2048">
        <w:t xml:space="preserve">Из материалов административного дела следует, что расчет по форме ЕФС-1 за </w:t>
      </w:r>
      <w:r w:rsidRPr="005F2048" w:rsidR="00FD7CB5">
        <w:t>1</w:t>
      </w:r>
      <w:r w:rsidRPr="005F2048">
        <w:t xml:space="preserve"> квартал 202</w:t>
      </w:r>
      <w:r w:rsidRPr="005F2048" w:rsidR="00FD7CB5">
        <w:t>5</w:t>
      </w:r>
      <w:r w:rsidRPr="005F2048">
        <w:t xml:space="preserve"> года 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="004A1A6A">
        <w:rPr>
          <w:color w:val="C00000"/>
        </w:rPr>
        <w:t>п</w:t>
      </w:r>
      <w:r w:rsidRPr="005F2048" w:rsidR="004A1A6A">
        <w:rPr>
          <w:color w:val="C00000"/>
        </w:rPr>
        <w:t>редседател</w:t>
      </w:r>
      <w:r w:rsidR="004A1A6A">
        <w:rPr>
          <w:color w:val="C00000"/>
        </w:rPr>
        <w:t>ем</w:t>
      </w:r>
      <w:r w:rsidRPr="005F2048" w:rsidR="004A1A6A">
        <w:rPr>
          <w:color w:val="C00000"/>
        </w:rPr>
        <w:t xml:space="preserve"> правления СОНТ «Ветеран</w:t>
      </w:r>
      <w:r w:rsidR="004A1A6A">
        <w:t>»</w:t>
      </w:r>
      <w:r w:rsidRPr="005F2048" w:rsidR="004A1A6A">
        <w:t xml:space="preserve"> </w:t>
      </w:r>
      <w:r w:rsidRPr="005F2048" w:rsidR="004A1A6A">
        <w:rPr>
          <w:color w:val="000099"/>
        </w:rPr>
        <w:t>Дувалиной</w:t>
      </w:r>
      <w:r w:rsidR="004A1A6A">
        <w:rPr>
          <w:color w:val="000099"/>
        </w:rPr>
        <w:t xml:space="preserve"> Л.В</w:t>
      </w:r>
      <w:r w:rsidRPr="005F2048" w:rsidR="00BA47B3">
        <w:t xml:space="preserve">. </w:t>
      </w:r>
      <w:r w:rsidRPr="005F2048">
        <w:t>в срок не позднее 25</w:t>
      </w:r>
      <w:r w:rsidR="004A1A6A">
        <w:t>.04.</w:t>
      </w:r>
      <w:r w:rsidRPr="005F2048">
        <w:t>202</w:t>
      </w:r>
      <w:r w:rsidRPr="005F2048" w:rsidR="00861262">
        <w:t>5</w:t>
      </w:r>
      <w:r w:rsidRPr="005F2048">
        <w:t xml:space="preserve"> представлен не был, указанный расчет был представлен в электронном виде только </w:t>
      </w:r>
      <w:r w:rsidR="004A1A6A">
        <w:rPr>
          <w:color w:val="000099"/>
        </w:rPr>
        <w:t>21.10.</w:t>
      </w:r>
      <w:r w:rsidRPr="005F2048" w:rsidR="00F5640B">
        <w:rPr>
          <w:color w:val="000099"/>
        </w:rPr>
        <w:t>202</w:t>
      </w:r>
      <w:r w:rsidRPr="005F2048" w:rsidR="00861262">
        <w:rPr>
          <w:color w:val="000099"/>
        </w:rPr>
        <w:t>5</w:t>
      </w:r>
      <w:r w:rsidRPr="005F2048">
        <w:t>, то есть с пропуском установленного срока.</w:t>
      </w:r>
    </w:p>
    <w:p w:rsidR="00D8392A" w:rsidRPr="005F2048" w:rsidP="005426DB" w14:paraId="55FA31CC" w14:textId="4EC78A4D">
      <w:pPr>
        <w:ind w:firstLine="540"/>
        <w:jc w:val="both"/>
      </w:pPr>
      <w:r w:rsidRPr="005F2048">
        <w:t xml:space="preserve">Мировой судья, изучив и оценив все доказательства по делу в их совокупности, считает, что вина </w:t>
      </w:r>
      <w:r w:rsidRPr="005F2048" w:rsidR="004A1A6A">
        <w:rPr>
          <w:color w:val="000099"/>
        </w:rPr>
        <w:t>Дувалиной</w:t>
      </w:r>
      <w:r w:rsidR="004A1A6A">
        <w:rPr>
          <w:color w:val="000099"/>
        </w:rPr>
        <w:t xml:space="preserve"> Л.В</w:t>
      </w:r>
      <w:r w:rsidRPr="005F2048" w:rsidR="00BA47B3">
        <w:t xml:space="preserve">. </w:t>
      </w:r>
      <w:r w:rsidRPr="005F2048">
        <w:t xml:space="preserve">доказана и квалифицирует </w:t>
      </w:r>
      <w:r w:rsidR="004A1A6A">
        <w:t>ее</w:t>
      </w:r>
      <w:r w:rsidRPr="005F2048">
        <w:t xml:space="preserve"> действия по ч. 2 ст. 15.33 Кодекса РФ об административных правонарушениях. </w:t>
      </w:r>
    </w:p>
    <w:p w:rsidR="009670E7" w:rsidRPr="005F2048" w:rsidP="009670E7" w14:paraId="7A55343A" w14:textId="77777777">
      <w:pPr>
        <w:ind w:firstLine="540"/>
        <w:jc w:val="both"/>
      </w:pPr>
      <w:r w:rsidRPr="005F2048">
        <w:t xml:space="preserve">В соответствии с ч. 3 ст. 3.4 Кодекса РФ </w:t>
      </w:r>
      <w:r w:rsidRPr="005F2048">
        <w:t>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</w:t>
      </w:r>
      <w:r w:rsidRPr="005F2048">
        <w:t>ие в виде 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</w:t>
      </w:r>
      <w:r w:rsidRPr="005F2048">
        <w:t>цу, а также их работникам на предупреждение в соответствии со статьей 4.1.1 настоящего Кодекса.</w:t>
      </w:r>
    </w:p>
    <w:p w:rsidR="009670E7" w:rsidRPr="005F2048" w:rsidP="009670E7" w14:paraId="31C17C19" w14:textId="77777777">
      <w:pPr>
        <w:ind w:firstLine="540"/>
        <w:jc w:val="both"/>
      </w:pPr>
      <w:r w:rsidRPr="005F2048"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</w:t>
      </w:r>
      <w:r w:rsidRPr="005F2048">
        <w:t>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</w:t>
      </w:r>
      <w:r w:rsidRPr="005F2048">
        <w:t>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</w:t>
      </w:r>
      <w:r w:rsidRPr="005F2048">
        <w:t>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670E7" w:rsidRPr="005F2048" w:rsidP="009670E7" w14:paraId="66C29BA1" w14:textId="10BF48FC">
      <w:pPr>
        <w:ind w:firstLine="567"/>
        <w:jc w:val="both"/>
      </w:pPr>
      <w:r w:rsidRPr="005F2048">
        <w:t>При назначении наказания мировой с</w:t>
      </w:r>
      <w:r w:rsidRPr="005F2048">
        <w:t>удья учитывает характер совершенного административного правонарушения, личность виновно</w:t>
      </w:r>
      <w:r w:rsidR="004A1A6A">
        <w:t>й</w:t>
      </w:r>
      <w:r w:rsidRPr="005F2048">
        <w:t>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</w:t>
      </w:r>
      <w:r w:rsidRPr="005F2048">
        <w:t xml:space="preserve">тво, что в материалах дела отсутствуют доказательства привлечения </w:t>
      </w:r>
      <w:r w:rsidRPr="005F2048" w:rsidR="00982318">
        <w:rPr>
          <w:color w:val="000099"/>
        </w:rPr>
        <w:t>Дувалиной</w:t>
      </w:r>
      <w:r w:rsidR="00982318">
        <w:rPr>
          <w:color w:val="000099"/>
        </w:rPr>
        <w:t xml:space="preserve"> Л.В</w:t>
      </w:r>
      <w:r w:rsidRPr="005F2048" w:rsidR="00BA47B3">
        <w:t xml:space="preserve">. </w:t>
      </w:r>
      <w:r w:rsidRPr="005F2048">
        <w:t>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9670E7" w:rsidRPr="005F2048" w:rsidP="009670E7" w14:paraId="52D95371" w14:textId="77777777">
      <w:pPr>
        <w:ind w:firstLine="540"/>
        <w:jc w:val="both"/>
      </w:pPr>
      <w:r w:rsidRPr="005F2048">
        <w:t xml:space="preserve">Руководствуясь ст. </w:t>
      </w:r>
      <w:r w:rsidRPr="005F2048">
        <w:t>ст. 29.9, 29.10 Кодекса РФ об АП, мировой судья</w:t>
      </w:r>
    </w:p>
    <w:p w:rsidR="009670E7" w:rsidRPr="005F2048" w:rsidP="009670E7" w14:paraId="7662FBBA" w14:textId="77777777">
      <w:pPr>
        <w:jc w:val="center"/>
        <w:rPr>
          <w:bCs/>
        </w:rPr>
      </w:pPr>
    </w:p>
    <w:p w:rsidR="009670E7" w:rsidRPr="005F2048" w:rsidP="009670E7" w14:paraId="4E5FFB11" w14:textId="77777777">
      <w:pPr>
        <w:jc w:val="center"/>
        <w:rPr>
          <w:bCs/>
        </w:rPr>
      </w:pPr>
      <w:r w:rsidRPr="005F2048">
        <w:rPr>
          <w:bCs/>
        </w:rPr>
        <w:t>ПОСТАНОВИЛ:</w:t>
      </w:r>
    </w:p>
    <w:p w:rsidR="009670E7" w:rsidRPr="005F2048" w:rsidP="009670E7" w14:paraId="532F959D" w14:textId="77777777">
      <w:pPr>
        <w:jc w:val="both"/>
        <w:rPr>
          <w:bCs/>
        </w:rPr>
      </w:pPr>
    </w:p>
    <w:p w:rsidR="009670E7" w:rsidRPr="005F2048" w:rsidP="00BC0DB4" w14:paraId="638B8B17" w14:textId="2896E41C">
      <w:pPr>
        <w:ind w:firstLine="567"/>
        <w:jc w:val="both"/>
      </w:pPr>
      <w:r>
        <w:rPr>
          <w:color w:val="C00000"/>
        </w:rPr>
        <w:t>пре</w:t>
      </w:r>
      <w:r w:rsidRPr="005F2048">
        <w:rPr>
          <w:color w:val="C00000"/>
        </w:rPr>
        <w:t>дседателя правления СОНТ «Ветеран</w:t>
      </w:r>
      <w:r>
        <w:t>»</w:t>
      </w:r>
      <w:r w:rsidRPr="005F2048">
        <w:t xml:space="preserve"> </w:t>
      </w:r>
      <w:r w:rsidRPr="005F2048">
        <w:rPr>
          <w:color w:val="000099"/>
        </w:rPr>
        <w:t>Дувалин</w:t>
      </w:r>
      <w:r>
        <w:rPr>
          <w:color w:val="000099"/>
        </w:rPr>
        <w:t>у</w:t>
      </w:r>
      <w:r w:rsidRPr="005F2048">
        <w:rPr>
          <w:color w:val="000099"/>
        </w:rPr>
        <w:t xml:space="preserve"> Людмил</w:t>
      </w:r>
      <w:r>
        <w:rPr>
          <w:color w:val="000099"/>
        </w:rPr>
        <w:t>у</w:t>
      </w:r>
      <w:r w:rsidRPr="005F2048">
        <w:rPr>
          <w:color w:val="000099"/>
        </w:rPr>
        <w:t xml:space="preserve"> Викторовн</w:t>
      </w:r>
      <w:r>
        <w:rPr>
          <w:color w:val="000099"/>
        </w:rPr>
        <w:t xml:space="preserve">у </w:t>
      </w:r>
      <w:r w:rsidRPr="005F2048">
        <w:t>признать виновн</w:t>
      </w:r>
      <w:r>
        <w:t>ой</w:t>
      </w:r>
      <w:r w:rsidRPr="005F2048">
        <w:t xml:space="preserve"> в совершении административного правонарушения, предусмотренного ч. </w:t>
      </w:r>
      <w:r w:rsidRPr="005F2048" w:rsidR="008D5EAE">
        <w:t>2</w:t>
      </w:r>
      <w:r w:rsidRPr="005F2048">
        <w:t xml:space="preserve"> ст. 15.33 КоАП РФ, и подвергнуть наказанию в виде предупреждения. </w:t>
      </w:r>
    </w:p>
    <w:p w:rsidR="005F2048" w:rsidP="005F2048" w14:paraId="2F7DDE11" w14:textId="77777777">
      <w:pPr>
        <w:ind w:firstLine="529"/>
        <w:jc w:val="both"/>
      </w:pPr>
      <w: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12.</w:t>
      </w:r>
    </w:p>
    <w:p w:rsidR="005F2048" w:rsidP="005F2048" w14:paraId="0ABD0CD8" w14:textId="518333CF">
      <w:pPr>
        <w:ind w:firstLine="529"/>
        <w:jc w:val="both"/>
      </w:pPr>
    </w:p>
    <w:p w:rsidR="00982318" w:rsidP="005F2048" w14:paraId="31677B65" w14:textId="77777777">
      <w:pPr>
        <w:ind w:firstLine="529"/>
        <w:jc w:val="both"/>
      </w:pPr>
    </w:p>
    <w:p w:rsidR="005F2048" w:rsidP="005F2048" w14:paraId="1E247CD0" w14:textId="28853519">
      <w:pPr>
        <w:ind w:firstLine="529"/>
        <w:jc w:val="both"/>
      </w:pPr>
      <w:r>
        <w:t>***</w:t>
      </w:r>
    </w:p>
    <w:p w:rsidR="005F2048" w:rsidP="005F2048" w14:paraId="78D509E8" w14:textId="77777777">
      <w:pPr>
        <w:ind w:firstLine="529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Щетникова</w:t>
      </w:r>
    </w:p>
    <w:p w:rsidR="005F2048" w:rsidP="005F2048" w14:paraId="1FE9FB06" w14:textId="77777777">
      <w:pPr>
        <w:ind w:firstLine="529"/>
        <w:jc w:val="both"/>
      </w:pPr>
    </w:p>
    <w:p w:rsidR="005F2048" w:rsidP="005F2048" w14:paraId="6E4FE4D3" w14:textId="77777777">
      <w:pPr>
        <w:ind w:firstLine="529"/>
        <w:jc w:val="both"/>
      </w:pPr>
    </w:p>
    <w:p w:rsidR="005F2048" w:rsidRPr="000B76C1" w:rsidP="005F2048" w14:paraId="0A0A7615" w14:textId="15C4DADB">
      <w:pPr>
        <w:ind w:firstLine="529"/>
        <w:jc w:val="both"/>
        <w:rPr>
          <w:sz w:val="20"/>
          <w:szCs w:val="20"/>
        </w:rPr>
      </w:pPr>
      <w:r>
        <w:rPr>
          <w:sz w:val="20"/>
          <w:szCs w:val="20"/>
        </w:rPr>
        <w:t>***</w:t>
      </w:r>
    </w:p>
    <w:p w:rsidR="008A7702" w:rsidP="005F2048" w14:paraId="6845D6DF" w14:textId="21720D88">
      <w:pPr>
        <w:ind w:firstLine="540"/>
        <w:jc w:val="both"/>
        <w:rPr>
          <w:sz w:val="26"/>
          <w:szCs w:val="26"/>
        </w:rPr>
      </w:pP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452F17B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3AAE238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387AA63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5710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5447F29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84380"/>
    <w:rsid w:val="000879A8"/>
    <w:rsid w:val="00091643"/>
    <w:rsid w:val="000B76C1"/>
    <w:rsid w:val="000C3077"/>
    <w:rsid w:val="000C7761"/>
    <w:rsid w:val="000E27E8"/>
    <w:rsid w:val="000E39B9"/>
    <w:rsid w:val="001561C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E5B55"/>
    <w:rsid w:val="002F41CE"/>
    <w:rsid w:val="003000FB"/>
    <w:rsid w:val="00301825"/>
    <w:rsid w:val="00317BA7"/>
    <w:rsid w:val="0032019C"/>
    <w:rsid w:val="00320B49"/>
    <w:rsid w:val="0033094A"/>
    <w:rsid w:val="0034742E"/>
    <w:rsid w:val="00351857"/>
    <w:rsid w:val="00387436"/>
    <w:rsid w:val="00394567"/>
    <w:rsid w:val="003B66A4"/>
    <w:rsid w:val="003B6C0A"/>
    <w:rsid w:val="003E161D"/>
    <w:rsid w:val="00410BE3"/>
    <w:rsid w:val="004A1A6A"/>
    <w:rsid w:val="004A66F0"/>
    <w:rsid w:val="004C69F6"/>
    <w:rsid w:val="004D013C"/>
    <w:rsid w:val="004E355E"/>
    <w:rsid w:val="004E6BFF"/>
    <w:rsid w:val="005340C7"/>
    <w:rsid w:val="0054205C"/>
    <w:rsid w:val="005426DB"/>
    <w:rsid w:val="005525CC"/>
    <w:rsid w:val="005B3A83"/>
    <w:rsid w:val="005C7A87"/>
    <w:rsid w:val="005E1FDE"/>
    <w:rsid w:val="005E6360"/>
    <w:rsid w:val="005F2048"/>
    <w:rsid w:val="00621BBA"/>
    <w:rsid w:val="006B3BAD"/>
    <w:rsid w:val="006E01A6"/>
    <w:rsid w:val="006E2559"/>
    <w:rsid w:val="00705881"/>
    <w:rsid w:val="007125AC"/>
    <w:rsid w:val="00717977"/>
    <w:rsid w:val="0073373A"/>
    <w:rsid w:val="00734B71"/>
    <w:rsid w:val="0075586B"/>
    <w:rsid w:val="007656F0"/>
    <w:rsid w:val="00766B64"/>
    <w:rsid w:val="00791622"/>
    <w:rsid w:val="007A4589"/>
    <w:rsid w:val="007D011E"/>
    <w:rsid w:val="007E2ABF"/>
    <w:rsid w:val="007E3880"/>
    <w:rsid w:val="007E561A"/>
    <w:rsid w:val="007E69B8"/>
    <w:rsid w:val="007E7DBF"/>
    <w:rsid w:val="00800CEB"/>
    <w:rsid w:val="008433F9"/>
    <w:rsid w:val="00860A54"/>
    <w:rsid w:val="00861262"/>
    <w:rsid w:val="00883EB3"/>
    <w:rsid w:val="0089301E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82318"/>
    <w:rsid w:val="009B2EF9"/>
    <w:rsid w:val="009B3816"/>
    <w:rsid w:val="009C5E05"/>
    <w:rsid w:val="00A07109"/>
    <w:rsid w:val="00A23436"/>
    <w:rsid w:val="00A90320"/>
    <w:rsid w:val="00B42191"/>
    <w:rsid w:val="00B6544A"/>
    <w:rsid w:val="00B953B4"/>
    <w:rsid w:val="00BA47B3"/>
    <w:rsid w:val="00BC03F9"/>
    <w:rsid w:val="00BC0DB4"/>
    <w:rsid w:val="00C275F7"/>
    <w:rsid w:val="00C53FA7"/>
    <w:rsid w:val="00C653F6"/>
    <w:rsid w:val="00C65710"/>
    <w:rsid w:val="00C74186"/>
    <w:rsid w:val="00CF3F4B"/>
    <w:rsid w:val="00CF4602"/>
    <w:rsid w:val="00D07360"/>
    <w:rsid w:val="00D12A7A"/>
    <w:rsid w:val="00D171E1"/>
    <w:rsid w:val="00D21259"/>
    <w:rsid w:val="00D22F25"/>
    <w:rsid w:val="00D80135"/>
    <w:rsid w:val="00D8392A"/>
    <w:rsid w:val="00D96415"/>
    <w:rsid w:val="00DC3B52"/>
    <w:rsid w:val="00DC79EB"/>
    <w:rsid w:val="00DD6664"/>
    <w:rsid w:val="00DE62AB"/>
    <w:rsid w:val="00DF612F"/>
    <w:rsid w:val="00E41743"/>
    <w:rsid w:val="00E45E0E"/>
    <w:rsid w:val="00E52F56"/>
    <w:rsid w:val="00E65505"/>
    <w:rsid w:val="00E71F0D"/>
    <w:rsid w:val="00E92E49"/>
    <w:rsid w:val="00ED5AC2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D7CB5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FDA47E-D656-4DA0-9097-F8C92EA2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